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E2" w:rsidRDefault="008142F4" w:rsidP="003D3E65">
      <w:pPr>
        <w:spacing w:line="276" w:lineRule="auto"/>
        <w:jc w:val="center"/>
        <w:rPr>
          <w:u w:val="single"/>
          <w:lang w:val="en-GB"/>
        </w:rPr>
      </w:pPr>
      <w:proofErr w:type="gramStart"/>
      <w:r>
        <w:rPr>
          <w:lang w:val="en-GB"/>
        </w:rPr>
        <w:t>8</w:t>
      </w:r>
      <w:r w:rsidR="00505EA8" w:rsidRPr="00505EA8">
        <w:rPr>
          <w:vertAlign w:val="superscript"/>
          <w:lang w:val="en-GB"/>
        </w:rPr>
        <w:t>th</w:t>
      </w:r>
      <w:proofErr w:type="gramEnd"/>
      <w:r w:rsidR="00505EA8">
        <w:rPr>
          <w:lang w:val="en-GB"/>
        </w:rPr>
        <w:t xml:space="preserve"> </w:t>
      </w:r>
      <w:r w:rsidR="001F46E2">
        <w:rPr>
          <w:lang w:val="en-GB"/>
        </w:rPr>
        <w:t xml:space="preserve">International Symposium on </w:t>
      </w:r>
      <w:proofErr w:type="spellStart"/>
      <w:r w:rsidR="001F46E2">
        <w:rPr>
          <w:lang w:val="en-GB"/>
        </w:rPr>
        <w:t>Modeling</w:t>
      </w:r>
      <w:proofErr w:type="spellEnd"/>
      <w:r w:rsidR="001F46E2">
        <w:rPr>
          <w:lang w:val="en-GB"/>
        </w:rPr>
        <w:t xml:space="preserve"> of Exhaust-Gas After-Treatment (MODEGAT V</w:t>
      </w:r>
      <w:r w:rsidR="00505EA8">
        <w:rPr>
          <w:lang w:val="en-GB"/>
        </w:rPr>
        <w:t>I</w:t>
      </w:r>
      <w:r w:rsidR="00063A44">
        <w:rPr>
          <w:lang w:val="en-GB"/>
        </w:rPr>
        <w:t>I</w:t>
      </w:r>
      <w:r>
        <w:rPr>
          <w:lang w:val="en-GB"/>
        </w:rPr>
        <w:t>I</w:t>
      </w:r>
      <w:r w:rsidR="001F46E2">
        <w:rPr>
          <w:lang w:val="en-GB"/>
        </w:rPr>
        <w:t>)</w:t>
      </w:r>
    </w:p>
    <w:p w:rsidR="001F46E2" w:rsidRDefault="001F46E2" w:rsidP="003D3E65">
      <w:pPr>
        <w:spacing w:line="276" w:lineRule="auto"/>
        <w:jc w:val="center"/>
        <w:rPr>
          <w:u w:val="single"/>
          <w:lang w:val="en-GB"/>
        </w:rPr>
      </w:pPr>
    </w:p>
    <w:p w:rsidR="001F46E2" w:rsidRDefault="001F46E2" w:rsidP="003D3E65">
      <w:pPr>
        <w:spacing w:line="276" w:lineRule="auto"/>
        <w:jc w:val="center"/>
        <w:rPr>
          <w:lang w:val="en-GB"/>
        </w:rPr>
      </w:pPr>
      <w:r>
        <w:rPr>
          <w:u w:val="single"/>
          <w:lang w:val="en-GB"/>
        </w:rPr>
        <w:t xml:space="preserve">Oral presentation / Poster presentation </w:t>
      </w:r>
      <w:r w:rsidRPr="00505EA8">
        <w:rPr>
          <w:highlight w:val="lightGray"/>
          <w:u w:val="single"/>
          <w:lang w:val="en-GB"/>
        </w:rPr>
        <w:t>(please delete accordingly)</w:t>
      </w:r>
    </w:p>
    <w:p w:rsidR="001F46E2" w:rsidRDefault="001F46E2" w:rsidP="003D3E65">
      <w:pPr>
        <w:spacing w:line="276" w:lineRule="auto"/>
        <w:rPr>
          <w:lang w:val="en-GB"/>
        </w:rPr>
      </w:pPr>
    </w:p>
    <w:p w:rsidR="001F46E2" w:rsidRDefault="001F46E2" w:rsidP="003D3E65">
      <w:pPr>
        <w:spacing w:line="276" w:lineRule="auto"/>
        <w:jc w:val="center"/>
        <w:rPr>
          <w:lang w:val="en-GB"/>
        </w:rPr>
      </w:pPr>
      <w:r>
        <w:rPr>
          <w:b/>
          <w:sz w:val="32"/>
          <w:szCs w:val="32"/>
          <w:lang w:val="en-GB"/>
        </w:rPr>
        <w:t xml:space="preserve">Title of presentation – Arial 16 </w:t>
      </w:r>
      <w:proofErr w:type="spellStart"/>
      <w:r>
        <w:rPr>
          <w:b/>
          <w:sz w:val="32"/>
          <w:szCs w:val="32"/>
          <w:lang w:val="en-GB"/>
        </w:rPr>
        <w:t>pt</w:t>
      </w:r>
      <w:proofErr w:type="spellEnd"/>
      <w:r>
        <w:rPr>
          <w:b/>
          <w:sz w:val="32"/>
          <w:szCs w:val="32"/>
          <w:lang w:val="en-GB"/>
        </w:rPr>
        <w:t xml:space="preserve"> bold</w:t>
      </w:r>
    </w:p>
    <w:p w:rsidR="001F46E2" w:rsidRDefault="001F46E2" w:rsidP="003D3E65">
      <w:pPr>
        <w:spacing w:line="276" w:lineRule="auto"/>
        <w:jc w:val="center"/>
        <w:rPr>
          <w:lang w:val="en-GB"/>
        </w:rPr>
      </w:pPr>
    </w:p>
    <w:p w:rsidR="001F46E2" w:rsidRDefault="001F46E2" w:rsidP="003D3E65">
      <w:pPr>
        <w:spacing w:line="276" w:lineRule="auto"/>
        <w:jc w:val="center"/>
        <w:rPr>
          <w:lang w:val="en-GB"/>
        </w:rPr>
      </w:pPr>
      <w:r>
        <w:rPr>
          <w:b/>
          <w:lang w:val="en-GB"/>
        </w:rPr>
        <w:t>Author A*</w:t>
      </w:r>
      <w:r>
        <w:rPr>
          <w:b/>
          <w:vertAlign w:val="superscript"/>
          <w:lang w:val="en-GB"/>
        </w:rPr>
        <w:t>1)</w:t>
      </w:r>
      <w:r>
        <w:rPr>
          <w:b/>
          <w:lang w:val="en-GB"/>
        </w:rPr>
        <w:t>, Author B</w:t>
      </w:r>
      <w:r>
        <w:rPr>
          <w:b/>
          <w:vertAlign w:val="superscript"/>
          <w:lang w:val="en-GB"/>
        </w:rPr>
        <w:t>1)</w:t>
      </w:r>
      <w:r>
        <w:rPr>
          <w:b/>
          <w:lang w:val="en-GB"/>
        </w:rPr>
        <w:t>, Author C</w:t>
      </w:r>
      <w:r>
        <w:rPr>
          <w:b/>
          <w:vertAlign w:val="superscript"/>
          <w:lang w:val="en-GB"/>
        </w:rPr>
        <w:t>2)</w:t>
      </w:r>
      <w:r>
        <w:rPr>
          <w:b/>
          <w:lang w:val="en-GB"/>
        </w:rPr>
        <w:t xml:space="preserve"> – Arial 11 </w:t>
      </w:r>
      <w:proofErr w:type="spellStart"/>
      <w:r>
        <w:rPr>
          <w:b/>
          <w:lang w:val="en-GB"/>
        </w:rPr>
        <w:t>pt</w:t>
      </w:r>
      <w:proofErr w:type="spellEnd"/>
      <w:r>
        <w:rPr>
          <w:b/>
          <w:lang w:val="en-GB"/>
        </w:rPr>
        <w:t xml:space="preserve"> bold</w:t>
      </w:r>
    </w:p>
    <w:p w:rsidR="001F46E2" w:rsidRDefault="001F46E2" w:rsidP="003D3E65">
      <w:pPr>
        <w:spacing w:line="276" w:lineRule="auto"/>
        <w:jc w:val="center"/>
        <w:rPr>
          <w:lang w:val="en-GB"/>
        </w:rPr>
      </w:pPr>
      <w:r>
        <w:rPr>
          <w:lang w:val="en-GB"/>
        </w:rPr>
        <w:t xml:space="preserve">1) Affiliation 1 – Arial 11 </w:t>
      </w:r>
      <w:proofErr w:type="spellStart"/>
      <w:r>
        <w:rPr>
          <w:lang w:val="en-GB"/>
        </w:rPr>
        <w:t>pt</w:t>
      </w:r>
      <w:proofErr w:type="spellEnd"/>
    </w:p>
    <w:p w:rsidR="001F46E2" w:rsidRDefault="001F46E2" w:rsidP="003D3E65">
      <w:pPr>
        <w:spacing w:line="276" w:lineRule="auto"/>
        <w:jc w:val="center"/>
        <w:rPr>
          <w:lang w:val="en-GB"/>
        </w:rPr>
      </w:pPr>
      <w:r>
        <w:rPr>
          <w:lang w:val="en-GB"/>
        </w:rPr>
        <w:t>2) Affiliation 2</w:t>
      </w:r>
    </w:p>
    <w:p w:rsidR="001F46E2" w:rsidRDefault="001F46E2" w:rsidP="003D3E65">
      <w:pPr>
        <w:spacing w:line="276" w:lineRule="auto"/>
        <w:jc w:val="center"/>
        <w:rPr>
          <w:lang w:val="en-GB"/>
        </w:rPr>
      </w:pPr>
      <w:r>
        <w:rPr>
          <w:lang w:val="en-GB"/>
        </w:rPr>
        <w:t>*Corresponding author, Email: abc@def.gh, Tel.: +49 1234 56-789</w:t>
      </w:r>
    </w:p>
    <w:p w:rsidR="001F46E2" w:rsidRDefault="001F46E2">
      <w:pPr>
        <w:rPr>
          <w:lang w:val="en-GB"/>
        </w:rPr>
      </w:pPr>
    </w:p>
    <w:p w:rsidR="001F46E2" w:rsidRDefault="001F46E2" w:rsidP="003D3E65">
      <w:pPr>
        <w:spacing w:line="276" w:lineRule="auto"/>
        <w:rPr>
          <w:lang w:val="en-GB"/>
        </w:rPr>
      </w:pPr>
    </w:p>
    <w:p w:rsidR="001F46E2" w:rsidRDefault="001F46E2" w:rsidP="003D3E65">
      <w:pPr>
        <w:spacing w:line="276" w:lineRule="auto"/>
        <w:rPr>
          <w:lang w:val="en-GB"/>
        </w:rPr>
      </w:pPr>
      <w:r>
        <w:rPr>
          <w:lang w:val="en-GB"/>
        </w:rPr>
        <w:t xml:space="preserve">Abstract text: Arial 11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 xml:space="preserve">, Minimum 300 words (excluding References), Maximum </w:t>
      </w:r>
      <w:r w:rsidRPr="00505EA8">
        <w:rPr>
          <w:u w:val="single"/>
          <w:lang w:val="en-GB"/>
        </w:rPr>
        <w:t>one</w:t>
      </w:r>
      <w:r>
        <w:rPr>
          <w:lang w:val="en-GB"/>
        </w:rPr>
        <w:t xml:space="preserve"> page (A4, all margins 2</w:t>
      </w:r>
      <w:proofErr w:type="gramStart"/>
      <w:r>
        <w:rPr>
          <w:lang w:val="en-GB"/>
        </w:rPr>
        <w:t>,5</w:t>
      </w:r>
      <w:proofErr w:type="gramEnd"/>
      <w:r>
        <w:rPr>
          <w:lang w:val="en-GB"/>
        </w:rPr>
        <w:t xml:space="preserve"> cm)</w:t>
      </w:r>
    </w:p>
    <w:p w:rsidR="001F46E2" w:rsidRDefault="001F46E2" w:rsidP="003D3E65">
      <w:pPr>
        <w:spacing w:line="276" w:lineRule="auto"/>
        <w:rPr>
          <w:lang w:val="en-GB"/>
        </w:rPr>
      </w:pPr>
      <w:r>
        <w:rPr>
          <w:lang w:val="en-GB"/>
        </w:rPr>
        <w:t xml:space="preserve">Abstract may include References, Figures (printed in black/white/grey), </w:t>
      </w:r>
      <w:proofErr w:type="gramStart"/>
      <w:r>
        <w:rPr>
          <w:lang w:val="en-GB"/>
        </w:rPr>
        <w:t>Equations</w:t>
      </w:r>
      <w:proofErr w:type="gramEnd"/>
      <w:r>
        <w:rPr>
          <w:lang w:val="en-GB"/>
        </w:rPr>
        <w:t xml:space="preserve"> etc.</w:t>
      </w:r>
    </w:p>
    <w:p w:rsidR="008E54D8" w:rsidRDefault="008E54D8" w:rsidP="003D3E65">
      <w:pPr>
        <w:spacing w:line="276" w:lineRule="auto"/>
        <w:rPr>
          <w:lang w:val="en-GB"/>
        </w:rPr>
      </w:pPr>
    </w:p>
    <w:p w:rsidR="001F46E2" w:rsidRDefault="001F46E2" w:rsidP="003D3E65">
      <w:pPr>
        <w:spacing w:line="276" w:lineRule="auto"/>
        <w:rPr>
          <w:lang w:val="en-GB"/>
        </w:rPr>
      </w:pPr>
      <w:r>
        <w:rPr>
          <w:lang w:val="en-GB"/>
        </w:rPr>
        <w:t>Use the following format for References:</w:t>
      </w:r>
    </w:p>
    <w:p w:rsidR="001F46E2" w:rsidRDefault="001F46E2" w:rsidP="003D3E65">
      <w:pPr>
        <w:spacing w:line="276" w:lineRule="auto"/>
        <w:rPr>
          <w:lang w:val="en-GB"/>
        </w:rPr>
      </w:pPr>
      <w:r>
        <w:rPr>
          <w:lang w:val="en-GB"/>
        </w:rPr>
        <w:t xml:space="preserve">[1] V. M. Janardhanan and O. </w:t>
      </w:r>
      <w:proofErr w:type="spellStart"/>
      <w:r>
        <w:rPr>
          <w:lang w:val="en-GB"/>
        </w:rPr>
        <w:t>Deutschmann</w:t>
      </w:r>
      <w:proofErr w:type="spellEnd"/>
      <w:r>
        <w:rPr>
          <w:lang w:val="en-GB"/>
        </w:rPr>
        <w:t>, "</w:t>
      </w:r>
      <w:proofErr w:type="spellStart"/>
      <w:r>
        <w:rPr>
          <w:lang w:val="en-GB"/>
        </w:rPr>
        <w:t>Modeling</w:t>
      </w:r>
      <w:proofErr w:type="spellEnd"/>
      <w:r>
        <w:rPr>
          <w:lang w:val="en-GB"/>
        </w:rPr>
        <w:t xml:space="preserve"> of solid-oxide fuel cells," Z. Phys. Chem. 221, 443-478 (2007).</w:t>
      </w:r>
    </w:p>
    <w:p w:rsidR="001F46E2" w:rsidRDefault="001F46E2" w:rsidP="003D3E65">
      <w:pPr>
        <w:spacing w:line="276" w:lineRule="auto"/>
        <w:rPr>
          <w:lang w:val="en-GB"/>
        </w:rPr>
      </w:pPr>
      <w:r>
        <w:rPr>
          <w:lang w:val="en-GB"/>
        </w:rPr>
        <w:t xml:space="preserve">[2] S. B. Adler and W. G. </w:t>
      </w:r>
      <w:proofErr w:type="spellStart"/>
      <w:r>
        <w:rPr>
          <w:lang w:val="en-GB"/>
        </w:rPr>
        <w:t>Bessler</w:t>
      </w:r>
      <w:proofErr w:type="spellEnd"/>
      <w:r>
        <w:rPr>
          <w:lang w:val="en-GB"/>
        </w:rPr>
        <w:t xml:space="preserve">, "Elementary kinetic </w:t>
      </w:r>
      <w:proofErr w:type="spellStart"/>
      <w:r>
        <w:rPr>
          <w:lang w:val="en-GB"/>
        </w:rPr>
        <w:t>modeling</w:t>
      </w:r>
      <w:proofErr w:type="spellEnd"/>
      <w:r>
        <w:rPr>
          <w:lang w:val="en-GB"/>
        </w:rPr>
        <w:t xml:space="preserve"> of SOFC electrode reactions," Handbook of Fuel Cells Vol. 5, H. A. </w:t>
      </w:r>
      <w:proofErr w:type="spellStart"/>
      <w:r>
        <w:rPr>
          <w:lang w:val="en-GB"/>
        </w:rPr>
        <w:t>Gasteiger</w:t>
      </w:r>
      <w:proofErr w:type="spellEnd"/>
      <w:r>
        <w:rPr>
          <w:lang w:val="en-GB"/>
        </w:rPr>
        <w:t xml:space="preserve">, W. </w:t>
      </w:r>
      <w:proofErr w:type="spellStart"/>
      <w:r>
        <w:rPr>
          <w:lang w:val="en-GB"/>
        </w:rPr>
        <w:t>Vielstich</w:t>
      </w:r>
      <w:proofErr w:type="spellEnd"/>
      <w:r>
        <w:rPr>
          <w:lang w:val="en-GB"/>
        </w:rPr>
        <w:t>, and H. Yokokawa, Editors (Wiley, Chichester, UK), in press (2008).</w:t>
      </w:r>
    </w:p>
    <w:p w:rsidR="003D3E65" w:rsidRDefault="003D3E65">
      <w:pPr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164465</wp:posOffset>
                </wp:positionV>
                <wp:extent cx="5844540" cy="1722120"/>
                <wp:effectExtent l="0" t="0" r="22860" b="1143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40" cy="1722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116C" w:rsidRDefault="003D3E65" w:rsidP="003D3E65">
                            <w:pPr>
                              <w:spacing w:line="276" w:lineRule="auto"/>
                              <w:rPr>
                                <w:rStyle w:val="Hyperlink"/>
                                <w:rFonts w:cs="Arial"/>
                                <w:i/>
                                <w:lang w:val="en-GB"/>
                              </w:rPr>
                            </w:pPr>
                            <w:r w:rsidRPr="0064395D">
                              <w:rPr>
                                <w:i/>
                                <w:lang w:val="en-GB"/>
                              </w:rPr>
                              <w:t xml:space="preserve">Abstracts </w:t>
                            </w:r>
                            <w:r w:rsidR="008667A0">
                              <w:rPr>
                                <w:i/>
                                <w:lang w:val="en-GB"/>
                              </w:rPr>
                              <w:t xml:space="preserve">for </w:t>
                            </w:r>
                            <w:r w:rsidR="008667A0" w:rsidRPr="008667A0">
                              <w:rPr>
                                <w:b/>
                                <w:i/>
                                <w:lang w:val="en-GB"/>
                              </w:rPr>
                              <w:t>oral presentations</w:t>
                            </w:r>
                            <w:r w:rsidR="008667A0">
                              <w:rPr>
                                <w:i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Pr="0064395D">
                              <w:rPr>
                                <w:i/>
                                <w:lang w:val="en-GB"/>
                              </w:rPr>
                              <w:t xml:space="preserve">should be </w:t>
                            </w:r>
                            <w:r w:rsidRPr="0064395D">
                              <w:rPr>
                                <w:i/>
                                <w:color w:val="FF0000"/>
                                <w:lang w:val="en-GB"/>
                              </w:rPr>
                              <w:t>submitted</w:t>
                            </w:r>
                            <w:proofErr w:type="gramEnd"/>
                            <w:r w:rsidRPr="0064395D">
                              <w:rPr>
                                <w:i/>
                                <w:color w:val="FF0000"/>
                                <w:lang w:val="en-GB"/>
                              </w:rPr>
                              <w:t xml:space="preserve"> before </w:t>
                            </w:r>
                            <w:r w:rsidR="008667A0">
                              <w:rPr>
                                <w:i/>
                                <w:color w:val="FF0000"/>
                                <w:lang w:val="en-GB"/>
                              </w:rPr>
                              <w:t>July 15</w:t>
                            </w:r>
                            <w:r w:rsidRPr="0064395D">
                              <w:rPr>
                                <w:i/>
                                <w:color w:val="FF0000"/>
                                <w:lang w:val="en-GB"/>
                              </w:rPr>
                              <w:t>, 202</w:t>
                            </w:r>
                            <w:r w:rsidR="008142F4">
                              <w:rPr>
                                <w:i/>
                                <w:color w:val="FF0000"/>
                                <w:lang w:val="en-GB"/>
                              </w:rPr>
                              <w:t>5</w:t>
                            </w:r>
                            <w:r w:rsidRPr="0064395D">
                              <w:rPr>
                                <w:i/>
                                <w:lang w:val="en-GB"/>
                              </w:rPr>
                              <w:t xml:space="preserve"> as Word (or RTF) </w:t>
                            </w:r>
                            <w:r w:rsidRPr="008667A0">
                              <w:rPr>
                                <w:i/>
                                <w:u w:val="single"/>
                                <w:lang w:val="en-GB"/>
                              </w:rPr>
                              <w:t>and</w:t>
                            </w:r>
                            <w:r w:rsidRPr="0064395D">
                              <w:rPr>
                                <w:i/>
                                <w:lang w:val="en-GB"/>
                              </w:rPr>
                              <w:t xml:space="preserve"> PDF file via Email to </w:t>
                            </w:r>
                            <w:hyperlink r:id="rId4" w:history="1">
                              <w:r w:rsidR="0087116C" w:rsidRPr="00F671E8">
                                <w:rPr>
                                  <w:rStyle w:val="Hyperlink"/>
                                  <w:rFonts w:cs="Arial"/>
                                  <w:i/>
                                  <w:lang w:val="en-GB"/>
                                </w:rPr>
                                <w:t>mail@modegat.org</w:t>
                              </w:r>
                            </w:hyperlink>
                            <w:r w:rsidR="0087116C">
                              <w:rPr>
                                <w:rStyle w:val="Hyperlink"/>
                                <w:rFonts w:cs="Arial"/>
                                <w:i/>
                                <w:lang w:val="en-GB"/>
                              </w:rPr>
                              <w:t>.</w:t>
                            </w:r>
                          </w:p>
                          <w:p w:rsidR="008667A0" w:rsidRDefault="008667A0" w:rsidP="003D3E65">
                            <w:pPr>
                              <w:spacing w:line="276" w:lineRule="auto"/>
                              <w:rPr>
                                <w:i/>
                              </w:rPr>
                            </w:pPr>
                          </w:p>
                          <w:p w:rsidR="008667A0" w:rsidRPr="008667A0" w:rsidRDefault="008667A0" w:rsidP="003D3E65">
                            <w:pPr>
                              <w:spacing w:line="276" w:lineRule="auto"/>
                              <w:rPr>
                                <w:i/>
                                <w:lang w:val="en-US"/>
                              </w:rPr>
                            </w:pPr>
                            <w:r w:rsidRPr="008667A0">
                              <w:rPr>
                                <w:i/>
                                <w:lang w:val="en-US"/>
                              </w:rPr>
                              <w:t xml:space="preserve">Abstracts intended for </w:t>
                            </w:r>
                            <w:r w:rsidRPr="008667A0">
                              <w:rPr>
                                <w:b/>
                                <w:i/>
                                <w:lang w:val="en-US"/>
                              </w:rPr>
                              <w:t>poster presentations</w:t>
                            </w:r>
                            <w:r w:rsidRPr="008667A0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8667A0">
                              <w:rPr>
                                <w:i/>
                                <w:lang w:val="en-US"/>
                              </w:rPr>
                              <w:t>should be submitted</w:t>
                            </w:r>
                            <w:proofErr w:type="gramEnd"/>
                            <w:r w:rsidRPr="008667A0">
                              <w:rPr>
                                <w:i/>
                                <w:lang w:val="en-US"/>
                              </w:rPr>
                              <w:t xml:space="preserve"> in the same way, but </w:t>
                            </w:r>
                            <w:r w:rsidRPr="008667A0">
                              <w:rPr>
                                <w:i/>
                                <w:color w:val="FF0000"/>
                                <w:lang w:val="en-US"/>
                              </w:rPr>
                              <w:t>before August 20, 2025</w:t>
                            </w:r>
                            <w:r w:rsidRPr="008667A0">
                              <w:rPr>
                                <w:i/>
                                <w:lang w:val="en-US"/>
                              </w:rPr>
                              <w:t xml:space="preserve">. </w:t>
                            </w:r>
                          </w:p>
                          <w:p w:rsidR="008667A0" w:rsidRPr="008667A0" w:rsidRDefault="008667A0" w:rsidP="003D3E65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</w:p>
                          <w:p w:rsidR="003D3E65" w:rsidRPr="0087116C" w:rsidRDefault="003D3E65" w:rsidP="003D3E65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 w:rsidRPr="0064395D">
                              <w:rPr>
                                <w:i/>
                                <w:lang w:val="en-GB"/>
                              </w:rPr>
                              <w:t xml:space="preserve">NOTE: Submitted abstracts </w:t>
                            </w:r>
                            <w:proofErr w:type="gramStart"/>
                            <w:r w:rsidRPr="0064395D">
                              <w:rPr>
                                <w:i/>
                                <w:lang w:val="en-GB"/>
                              </w:rPr>
                              <w:t>will be reviewed</w:t>
                            </w:r>
                            <w:proofErr w:type="gramEnd"/>
                            <w:r w:rsidRPr="0064395D">
                              <w:rPr>
                                <w:i/>
                                <w:lang w:val="en-GB"/>
                              </w:rPr>
                              <w:t xml:space="preserve"> as soon as possible. Authors will receive a note on the invitation for paper submission within days.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5.5pt;margin-top:12.95pt;width:460.2pt;height:1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" fillcolor="#f2f2f2 [3052]" strokeweight=".5pt">
                <v:textbox>
                  <w:txbxContent>
                    <w:p w:rsidR="0087116C" w:rsidRDefault="003D3E65" w:rsidP="003D3E65">
                      <w:pPr>
                        <w:spacing w:line="276" w:lineRule="auto"/>
                        <w:rPr>
                          <w:rStyle w:val="Hyperlink"/>
                          <w:rFonts w:cs="Arial"/>
                          <w:i/>
                          <w:lang w:val="en-GB"/>
                        </w:rPr>
                      </w:pPr>
                      <w:r w:rsidRPr="0064395D">
                        <w:rPr>
                          <w:i/>
                          <w:lang w:val="en-GB"/>
                        </w:rPr>
                        <w:t xml:space="preserve">Abstracts </w:t>
                      </w:r>
                      <w:r w:rsidR="008667A0">
                        <w:rPr>
                          <w:i/>
                          <w:lang w:val="en-GB"/>
                        </w:rPr>
                        <w:t xml:space="preserve">for </w:t>
                      </w:r>
                      <w:r w:rsidR="008667A0" w:rsidRPr="008667A0">
                        <w:rPr>
                          <w:b/>
                          <w:i/>
                          <w:lang w:val="en-GB"/>
                        </w:rPr>
                        <w:t>oral presentations</w:t>
                      </w:r>
                      <w:r w:rsidR="008667A0">
                        <w:rPr>
                          <w:i/>
                          <w:lang w:val="en-GB"/>
                        </w:rPr>
                        <w:t xml:space="preserve"> </w:t>
                      </w:r>
                      <w:proofErr w:type="gramStart"/>
                      <w:r w:rsidRPr="0064395D">
                        <w:rPr>
                          <w:i/>
                          <w:lang w:val="en-GB"/>
                        </w:rPr>
                        <w:t xml:space="preserve">should be </w:t>
                      </w:r>
                      <w:r w:rsidRPr="0064395D">
                        <w:rPr>
                          <w:i/>
                          <w:color w:val="FF0000"/>
                          <w:lang w:val="en-GB"/>
                        </w:rPr>
                        <w:t>submitted</w:t>
                      </w:r>
                      <w:proofErr w:type="gramEnd"/>
                      <w:r w:rsidRPr="0064395D">
                        <w:rPr>
                          <w:i/>
                          <w:color w:val="FF0000"/>
                          <w:lang w:val="en-GB"/>
                        </w:rPr>
                        <w:t xml:space="preserve"> before </w:t>
                      </w:r>
                      <w:r w:rsidR="008667A0">
                        <w:rPr>
                          <w:i/>
                          <w:color w:val="FF0000"/>
                          <w:lang w:val="en-GB"/>
                        </w:rPr>
                        <w:t>July 15</w:t>
                      </w:r>
                      <w:r w:rsidRPr="0064395D">
                        <w:rPr>
                          <w:i/>
                          <w:color w:val="FF0000"/>
                          <w:lang w:val="en-GB"/>
                        </w:rPr>
                        <w:t>, 202</w:t>
                      </w:r>
                      <w:r w:rsidR="008142F4">
                        <w:rPr>
                          <w:i/>
                          <w:color w:val="FF0000"/>
                          <w:lang w:val="en-GB"/>
                        </w:rPr>
                        <w:t>5</w:t>
                      </w:r>
                      <w:r w:rsidRPr="0064395D">
                        <w:rPr>
                          <w:i/>
                          <w:lang w:val="en-GB"/>
                        </w:rPr>
                        <w:t xml:space="preserve"> as Word (or RTF) </w:t>
                      </w:r>
                      <w:r w:rsidRPr="008667A0">
                        <w:rPr>
                          <w:i/>
                          <w:u w:val="single"/>
                          <w:lang w:val="en-GB"/>
                        </w:rPr>
                        <w:t>and</w:t>
                      </w:r>
                      <w:r w:rsidRPr="0064395D">
                        <w:rPr>
                          <w:i/>
                          <w:lang w:val="en-GB"/>
                        </w:rPr>
                        <w:t xml:space="preserve"> PDF file via Email to </w:t>
                      </w:r>
                      <w:hyperlink r:id="rId5" w:history="1">
                        <w:r w:rsidR="0087116C" w:rsidRPr="00F671E8">
                          <w:rPr>
                            <w:rStyle w:val="Hyperlink"/>
                            <w:rFonts w:cs="Arial"/>
                            <w:i/>
                            <w:lang w:val="en-GB"/>
                          </w:rPr>
                          <w:t>mail@modegat.org</w:t>
                        </w:r>
                      </w:hyperlink>
                      <w:r w:rsidR="0087116C">
                        <w:rPr>
                          <w:rStyle w:val="Hyperlink"/>
                          <w:rFonts w:cs="Arial"/>
                          <w:i/>
                          <w:lang w:val="en-GB"/>
                        </w:rPr>
                        <w:t>.</w:t>
                      </w:r>
                    </w:p>
                    <w:p w:rsidR="008667A0" w:rsidRDefault="008667A0" w:rsidP="003D3E65">
                      <w:pPr>
                        <w:spacing w:line="276" w:lineRule="auto"/>
                        <w:rPr>
                          <w:i/>
                        </w:rPr>
                      </w:pPr>
                    </w:p>
                    <w:p w:rsidR="008667A0" w:rsidRPr="008667A0" w:rsidRDefault="008667A0" w:rsidP="003D3E65">
                      <w:pPr>
                        <w:spacing w:line="276" w:lineRule="auto"/>
                        <w:rPr>
                          <w:i/>
                          <w:lang w:val="en-US"/>
                        </w:rPr>
                      </w:pPr>
                      <w:r w:rsidRPr="008667A0">
                        <w:rPr>
                          <w:i/>
                          <w:lang w:val="en-US"/>
                        </w:rPr>
                        <w:t xml:space="preserve">Abstracts intended for </w:t>
                      </w:r>
                      <w:r w:rsidRPr="008667A0">
                        <w:rPr>
                          <w:b/>
                          <w:i/>
                          <w:lang w:val="en-US"/>
                        </w:rPr>
                        <w:t>poster presentations</w:t>
                      </w:r>
                      <w:r w:rsidRPr="008667A0">
                        <w:rPr>
                          <w:i/>
                          <w:lang w:val="en-US"/>
                        </w:rPr>
                        <w:t xml:space="preserve"> </w:t>
                      </w:r>
                      <w:proofErr w:type="gramStart"/>
                      <w:r w:rsidRPr="008667A0">
                        <w:rPr>
                          <w:i/>
                          <w:lang w:val="en-US"/>
                        </w:rPr>
                        <w:t>should be submitted</w:t>
                      </w:r>
                      <w:proofErr w:type="gramEnd"/>
                      <w:r w:rsidRPr="008667A0">
                        <w:rPr>
                          <w:i/>
                          <w:lang w:val="en-US"/>
                        </w:rPr>
                        <w:t xml:space="preserve"> in the same way, but </w:t>
                      </w:r>
                      <w:r w:rsidRPr="008667A0">
                        <w:rPr>
                          <w:i/>
                          <w:color w:val="FF0000"/>
                          <w:lang w:val="en-US"/>
                        </w:rPr>
                        <w:t>before August 20, 2025</w:t>
                      </w:r>
                      <w:r w:rsidRPr="008667A0">
                        <w:rPr>
                          <w:i/>
                          <w:lang w:val="en-US"/>
                        </w:rPr>
                        <w:t xml:space="preserve">. </w:t>
                      </w:r>
                    </w:p>
                    <w:p w:rsidR="008667A0" w:rsidRPr="008667A0" w:rsidRDefault="008667A0" w:rsidP="003D3E65">
                      <w:pPr>
                        <w:spacing w:line="276" w:lineRule="auto"/>
                        <w:rPr>
                          <w:lang w:val="en-US"/>
                        </w:rPr>
                      </w:pPr>
                    </w:p>
                    <w:p w:rsidR="003D3E65" w:rsidRPr="0087116C" w:rsidRDefault="003D3E65" w:rsidP="003D3E65">
                      <w:pPr>
                        <w:spacing w:line="276" w:lineRule="auto"/>
                        <w:rPr>
                          <w:lang w:val="en-US"/>
                        </w:rPr>
                      </w:pPr>
                      <w:r w:rsidRPr="0064395D">
                        <w:rPr>
                          <w:i/>
                          <w:lang w:val="en-GB"/>
                        </w:rPr>
                        <w:t xml:space="preserve">NOTE: Submitted abstracts </w:t>
                      </w:r>
                      <w:proofErr w:type="gramStart"/>
                      <w:r w:rsidRPr="0064395D">
                        <w:rPr>
                          <w:i/>
                          <w:lang w:val="en-GB"/>
                        </w:rPr>
                        <w:t>will be reviewed</w:t>
                      </w:r>
                      <w:proofErr w:type="gramEnd"/>
                      <w:r w:rsidRPr="0064395D">
                        <w:rPr>
                          <w:i/>
                          <w:lang w:val="en-GB"/>
                        </w:rPr>
                        <w:t xml:space="preserve"> as soon as possible. Authors will receive a note on the invitation for paper submission within days.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D3E65" w:rsidRDefault="003D3E65">
      <w:pPr>
        <w:rPr>
          <w:lang w:val="en-GB"/>
        </w:rPr>
      </w:pPr>
    </w:p>
    <w:p w:rsidR="003D3E65" w:rsidRDefault="003D3E65">
      <w:pPr>
        <w:rPr>
          <w:lang w:val="en-GB"/>
        </w:rPr>
      </w:pPr>
    </w:p>
    <w:p w:rsidR="003D3E65" w:rsidRDefault="003D3E65">
      <w:pPr>
        <w:rPr>
          <w:lang w:val="en-GB"/>
        </w:rPr>
      </w:pPr>
    </w:p>
    <w:p w:rsidR="001F46E2" w:rsidRDefault="001F46E2">
      <w:pPr>
        <w:rPr>
          <w:lang w:val="en-GB"/>
        </w:rPr>
      </w:pPr>
    </w:p>
    <w:p w:rsidR="001F46E2" w:rsidRDefault="001F46E2">
      <w:pPr>
        <w:rPr>
          <w:lang w:val="en-GB"/>
        </w:rPr>
      </w:pPr>
    </w:p>
    <w:p w:rsidR="001F46E2" w:rsidRDefault="001F46E2">
      <w:pPr>
        <w:rPr>
          <w:lang w:val="en-GB"/>
        </w:rPr>
      </w:pPr>
    </w:p>
    <w:p w:rsidR="001F46E2" w:rsidRDefault="001F46E2">
      <w:pPr>
        <w:rPr>
          <w:lang w:val="en-GB"/>
        </w:rPr>
      </w:pPr>
    </w:p>
    <w:p w:rsidR="001F46E2" w:rsidRDefault="001F46E2">
      <w:pPr>
        <w:rPr>
          <w:lang w:val="en-GB"/>
        </w:rPr>
      </w:pPr>
    </w:p>
    <w:sectPr w:rsidR="001F46E2">
      <w:pgSz w:w="11906" w:h="16838"/>
      <w:pgMar w:top="1418" w:right="1418" w:bottom="1418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E2"/>
    <w:rsid w:val="000448C8"/>
    <w:rsid w:val="00063A44"/>
    <w:rsid w:val="000947AD"/>
    <w:rsid w:val="00117A16"/>
    <w:rsid w:val="001B750E"/>
    <w:rsid w:val="001D15FD"/>
    <w:rsid w:val="001F46E2"/>
    <w:rsid w:val="003D3E65"/>
    <w:rsid w:val="004607EB"/>
    <w:rsid w:val="004925D6"/>
    <w:rsid w:val="00505EA8"/>
    <w:rsid w:val="005A6363"/>
    <w:rsid w:val="0064395D"/>
    <w:rsid w:val="00665360"/>
    <w:rsid w:val="00760085"/>
    <w:rsid w:val="007B2067"/>
    <w:rsid w:val="008142F4"/>
    <w:rsid w:val="008667A0"/>
    <w:rsid w:val="0087116C"/>
    <w:rsid w:val="00876B98"/>
    <w:rsid w:val="00891E2A"/>
    <w:rsid w:val="008E54D8"/>
    <w:rsid w:val="00970138"/>
    <w:rsid w:val="00976C82"/>
    <w:rsid w:val="009F1EE2"/>
    <w:rsid w:val="00A456AF"/>
    <w:rsid w:val="00AB1418"/>
    <w:rsid w:val="00AB642F"/>
    <w:rsid w:val="00B122C9"/>
    <w:rsid w:val="00B75C92"/>
    <w:rsid w:val="00C05103"/>
    <w:rsid w:val="00C733DA"/>
    <w:rsid w:val="00D130C1"/>
    <w:rsid w:val="00D22C5B"/>
    <w:rsid w:val="00D35575"/>
    <w:rsid w:val="00E9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72E360"/>
  <w15:chartTrackingRefBased/>
  <w15:docId w15:val="{ECBF9F98-8492-41FB-9C71-4941A200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jc w:val="both"/>
    </w:pPr>
    <w:rPr>
      <w:rFonts w:ascii="Arial" w:hAnsi="Arial" w:cs="Arial"/>
      <w:sz w:val="22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Courier">
    <w:name w:val="Courier"/>
    <w:rPr>
      <w:rFonts w:ascii="Courier" w:hAnsi="Courier" w:cs="Times New Roman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KopfzeileZchn">
    <w:name w:val="Kopfzeile Zchn"/>
    <w:rPr>
      <w:rFonts w:ascii="Arial" w:hAnsi="Arial" w:cs="Arial"/>
      <w:szCs w:val="24"/>
    </w:rPr>
  </w:style>
  <w:style w:type="character" w:customStyle="1" w:styleId="FuzeileZchn">
    <w:name w:val="Fußzeile Zchn"/>
    <w:rPr>
      <w:rFonts w:ascii="Arial" w:hAnsi="Arial" w:cs="Arial"/>
      <w:szCs w:val="24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BesuchterLink">
    <w:name w:val="FollowedHyperlink"/>
    <w:basedOn w:val="Absatz-Standardschriftart"/>
    <w:uiPriority w:val="99"/>
    <w:semiHidden/>
    <w:unhideWhenUsed/>
    <w:rsid w:val="008711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modegat.org" TargetMode="External"/><Relationship Id="rId4" Type="http://schemas.openxmlformats.org/officeDocument/2006/relationships/hyperlink" Target="mailto:mail@modegat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Links>
    <vt:vector size="6" baseType="variant">
      <vt:variant>
        <vt:i4>327730</vt:i4>
      </vt:variant>
      <vt:variant>
        <vt:i4>0</vt:i4>
      </vt:variant>
      <vt:variant>
        <vt:i4>0</vt:i4>
      </vt:variant>
      <vt:variant>
        <vt:i4>5</vt:i4>
      </vt:variant>
      <vt:variant>
        <vt:lpwstr>mailto:symposium@modegat.org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Dedecek, Yvonne (ITCP)</dc:creator>
  <cp:keywords/>
  <cp:lastModifiedBy>Dedecek, Yvonne (ITCP)</cp:lastModifiedBy>
  <cp:revision>3</cp:revision>
  <cp:lastPrinted>1899-12-31T23:00:00Z</cp:lastPrinted>
  <dcterms:created xsi:type="dcterms:W3CDTF">2025-07-03T07:19:00Z</dcterms:created>
  <dcterms:modified xsi:type="dcterms:W3CDTF">2025-07-03T07:23:00Z</dcterms:modified>
</cp:coreProperties>
</file>